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宝鑫盈案集资参与人代表报名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*申请人需如实填写本表所列项目，并签名确认。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40"/>
        <w:gridCol w:w="1364"/>
        <w:gridCol w:w="1473"/>
        <w:gridCol w:w="1254"/>
        <w:gridCol w:w="129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48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15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 名 </w:t>
            </w:r>
          </w:p>
        </w:tc>
        <w:tc>
          <w:tcPr>
            <w:tcW w:w="136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集资金额</w:t>
            </w:r>
          </w:p>
        </w:tc>
        <w:tc>
          <w:tcPr>
            <w:tcW w:w="148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8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86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686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686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686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686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8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"/>
                <w:sz w:val="36"/>
                <w:szCs w:val="36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并按手印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7680" w:firstLineChars="3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所属单位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08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（没有单位的此项可不填）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  <w:jc w:val="center"/>
        </w:trPr>
        <w:tc>
          <w:tcPr>
            <w:tcW w:w="1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属地派出所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08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6720" w:firstLine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6720" w:firstLine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6720" w:firstLine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648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08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zZTZkNDFlMWY4ZjA3Y2UxZDE1YzRlMzVmOTliODAifQ=="/>
  </w:docVars>
  <w:rsids>
    <w:rsidRoot w:val="57FEA2B4"/>
    <w:rsid w:val="16F77991"/>
    <w:rsid w:val="197F5B32"/>
    <w:rsid w:val="1DFD654F"/>
    <w:rsid w:val="23576884"/>
    <w:rsid w:val="2DACAD13"/>
    <w:rsid w:val="33EFB62D"/>
    <w:rsid w:val="37F926E7"/>
    <w:rsid w:val="3C7D3A5A"/>
    <w:rsid w:val="3EFB5669"/>
    <w:rsid w:val="3F7F5E07"/>
    <w:rsid w:val="3FCC0C80"/>
    <w:rsid w:val="3FFDF308"/>
    <w:rsid w:val="4FFEA966"/>
    <w:rsid w:val="55FF0540"/>
    <w:rsid w:val="57D7739A"/>
    <w:rsid w:val="57FEA2B4"/>
    <w:rsid w:val="5B3952E2"/>
    <w:rsid w:val="5BFDC26A"/>
    <w:rsid w:val="5DFD546A"/>
    <w:rsid w:val="5FDEEFC9"/>
    <w:rsid w:val="5FF50C39"/>
    <w:rsid w:val="63F997F4"/>
    <w:rsid w:val="6B3F2C47"/>
    <w:rsid w:val="6BB6E6D2"/>
    <w:rsid w:val="6BF9ACBB"/>
    <w:rsid w:val="6FA72D38"/>
    <w:rsid w:val="75BF7142"/>
    <w:rsid w:val="7B7BCD28"/>
    <w:rsid w:val="7BDF7599"/>
    <w:rsid w:val="7BFAD94C"/>
    <w:rsid w:val="7CFFAEEC"/>
    <w:rsid w:val="7DB7E591"/>
    <w:rsid w:val="7DBFE39D"/>
    <w:rsid w:val="7DD58F1F"/>
    <w:rsid w:val="7EAB7C1B"/>
    <w:rsid w:val="7EE589A4"/>
    <w:rsid w:val="7EFEAA3E"/>
    <w:rsid w:val="7F77D9E0"/>
    <w:rsid w:val="7FD6AC1B"/>
    <w:rsid w:val="7FD7D00A"/>
    <w:rsid w:val="7FEF353D"/>
    <w:rsid w:val="7FF6A8D9"/>
    <w:rsid w:val="7FFC2220"/>
    <w:rsid w:val="ABDF267D"/>
    <w:rsid w:val="B5F7E8DB"/>
    <w:rsid w:val="B9B59C0C"/>
    <w:rsid w:val="BAD4A76D"/>
    <w:rsid w:val="BAF995EC"/>
    <w:rsid w:val="CDEEF99F"/>
    <w:rsid w:val="CFB76F3B"/>
    <w:rsid w:val="DB63AE7E"/>
    <w:rsid w:val="DF4E2A55"/>
    <w:rsid w:val="DFDFCFC7"/>
    <w:rsid w:val="E1FFB53E"/>
    <w:rsid w:val="E29B4611"/>
    <w:rsid w:val="E67F2799"/>
    <w:rsid w:val="EA5F906E"/>
    <w:rsid w:val="EB73F44B"/>
    <w:rsid w:val="EF7F27E1"/>
    <w:rsid w:val="EFB59C84"/>
    <w:rsid w:val="F55F94ED"/>
    <w:rsid w:val="F76FE760"/>
    <w:rsid w:val="FABD3B47"/>
    <w:rsid w:val="FAFE2F83"/>
    <w:rsid w:val="FCEA9B13"/>
    <w:rsid w:val="FCFCBCCF"/>
    <w:rsid w:val="FEAE3FC4"/>
    <w:rsid w:val="FEF506E7"/>
    <w:rsid w:val="FEFF47F5"/>
    <w:rsid w:val="FF67965C"/>
    <w:rsid w:val="FFB73E3D"/>
    <w:rsid w:val="FFDF3081"/>
    <w:rsid w:val="FFEB8929"/>
    <w:rsid w:val="FFFF0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2024-01-10T08:41:00Z</dcterms:created>
  <dc:creator>kylin</dc:creator>
  <cp:lastModifiedBy>g.o.d</cp:lastModifiedBy>
  <cp:lastPrinted>2024-01-19T08:34:26Z</cp:lastPrinted>
  <dcterms:modified xsi:type="dcterms:W3CDTF">2024-01-22T03:39:28Z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161010EEA1A4495F915372F4C6EC3804_13</vt:lpwstr>
  </property>
</Properties>
</file>